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BB50BE">
              <w:rPr>
                <w:rFonts w:ascii="Times New Roman" w:hAnsi="Times New Roman"/>
                <w:b/>
                <w:sz w:val="26"/>
                <w:szCs w:val="26"/>
                <w:u w:val="none"/>
                <w:lang w:val="en-US"/>
              </w:rPr>
              <w:t>……………</w:t>
            </w:r>
            <w:bookmarkStart w:id="0" w:name="_GoBack"/>
            <w:bookmarkEnd w:id="0"/>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DFE9DF8" wp14:editId="2BFF20F1">
                      <wp:simplePos x="0" y="0"/>
                      <wp:positionH relativeFrom="column">
                        <wp:posOffset>771525</wp:posOffset>
                      </wp:positionH>
                      <wp:positionV relativeFrom="paragraph">
                        <wp:posOffset>40005</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D3C8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15pt" to="15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"/>
                  </w:pict>
                </mc:Fallback>
              </mc:AlternateConten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759F7C1D" wp14:editId="02695814">
                      <wp:simplePos x="0" y="0"/>
                      <wp:positionH relativeFrom="column">
                        <wp:posOffset>636270</wp:posOffset>
                      </wp:positionH>
                      <wp:positionV relativeFrom="paragraph">
                        <wp:posOffset>27305</wp:posOffset>
                      </wp:positionV>
                      <wp:extent cx="2266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51E1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15pt" to="22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"/>
                  </w:pict>
                </mc:Fallback>
              </mc:AlternateConten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5A5E31">
        <w:rPr>
          <w:rFonts w:ascii="Times New Roman" w:hAnsi="Times New Roman"/>
          <w:b/>
          <w:szCs w:val="28"/>
          <w:u w:val="none"/>
          <w:lang w:val="en-US"/>
        </w:rPr>
        <w:t xml:space="preserve">tổ chức hoạt động </w:t>
      </w:r>
      <w:r w:rsidR="00D2136E">
        <w:rPr>
          <w:rFonts w:ascii="Times New Roman" w:hAnsi="Times New Roman"/>
          <w:b/>
          <w:szCs w:val="28"/>
          <w:u w:val="none"/>
          <w:lang w:val="en-US"/>
        </w:rPr>
        <w:t>ngoài trời cho trẻ</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Pr="008C4780" w:rsidRDefault="005E185F"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 xml:space="preserve">Chủ </w:t>
      </w:r>
      <w:r w:rsidR="00817CE0" w:rsidRPr="008C4780">
        <w:rPr>
          <w:rFonts w:ascii="Times New Roman" w:hAnsi="Times New Roman"/>
          <w:szCs w:val="28"/>
          <w:u w:val="none"/>
          <w:lang w:val="en-US" w:eastAsia="en-US"/>
        </w:rPr>
        <w:t>đề:</w:t>
      </w:r>
      <w:r w:rsidR="00817CE0">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817CE0">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sidR="000F27E7">
        <w:rPr>
          <w:rFonts w:ascii="Times New Roman" w:hAnsi="Times New Roman"/>
          <w:szCs w:val="28"/>
          <w:u w:val="none"/>
          <w:lang w:val="en-US" w:eastAsia="en-US"/>
        </w:rPr>
        <w:t xml:space="preserve"> quan sát:............phút (</w:t>
      </w:r>
      <w:r>
        <w:rPr>
          <w:rFonts w:ascii="Times New Roman" w:hAnsi="Times New Roman"/>
          <w:szCs w:val="28"/>
          <w:u w:val="none"/>
          <w:lang w:val="en-US" w:eastAsia="en-US"/>
        </w:rPr>
        <w:t>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C74D7E">
        <w:rPr>
          <w:rFonts w:ascii="Times New Roman" w:hAnsi="Times New Roman"/>
          <w:szCs w:val="28"/>
          <w:u w:val="none"/>
          <w:lang w:val="en-US" w:eastAsia="en-US"/>
        </w:rPr>
        <w:t>..</w:t>
      </w:r>
      <w:r>
        <w:rPr>
          <w:rFonts w:ascii="Times New Roman" w:hAnsi="Times New Roman"/>
          <w:szCs w:val="28"/>
          <w:u w:val="none"/>
          <w:lang w:val="en-US" w:eastAsia="en-US"/>
        </w:rPr>
        <w:t>.</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Pr="00F44A29" w:rsidRDefault="00F44A29" w:rsidP="00817CE0">
      <w:pPr>
        <w:spacing w:line="288" w:lineRule="auto"/>
        <w:ind w:left="-284" w:firstLine="284"/>
        <w:rPr>
          <w:rFonts w:ascii="Times New Roman" w:hAnsi="Times New Roman"/>
          <w:b/>
          <w:szCs w:val="28"/>
          <w:u w:val="none"/>
          <w:lang w:val="en-US" w:eastAsia="en-US"/>
        </w:rPr>
      </w:pPr>
      <w:r w:rsidRPr="00F44A29">
        <w:rPr>
          <w:rFonts w:ascii="Times New Roman" w:hAnsi="Times New Roman"/>
          <w:b/>
          <w:szCs w:val="28"/>
          <w:u w:val="none"/>
          <w:lang w:val="en-US" w:eastAsia="en-US"/>
        </w:rPr>
        <w:t>I. Nội dung đánh giá:</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851"/>
        <w:gridCol w:w="850"/>
      </w:tblGrid>
      <w:tr w:rsidR="004A60AF" w:rsidRPr="004A60AF" w:rsidTr="00847BAD">
        <w:trPr>
          <w:tblHeader/>
        </w:trPr>
        <w:tc>
          <w:tcPr>
            <w:tcW w:w="8613" w:type="dxa"/>
            <w:gridSpan w:val="2"/>
            <w:shd w:val="clear" w:color="auto" w:fill="auto"/>
            <w:vAlign w:val="center"/>
          </w:tcPr>
          <w:p w:rsidR="00817CE0" w:rsidRPr="004A60AF" w:rsidRDefault="00817CE0"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Nội dung đánh giá</w:t>
            </w:r>
          </w:p>
        </w:tc>
        <w:tc>
          <w:tcPr>
            <w:tcW w:w="851" w:type="dxa"/>
            <w:shd w:val="clear" w:color="auto" w:fill="auto"/>
            <w:vAlign w:val="center"/>
          </w:tcPr>
          <w:p w:rsidR="00817CE0" w:rsidRPr="004A60AF" w:rsidRDefault="00817CE0" w:rsidP="0068385D">
            <w:pPr>
              <w:spacing w:before="120"/>
              <w:jc w:val="center"/>
              <w:rPr>
                <w:rFonts w:ascii="Times New Roman" w:hAnsi="Times New Roman"/>
                <w:b/>
                <w:sz w:val="24"/>
                <w:u w:val="none"/>
                <w:lang w:val="en-US"/>
              </w:rPr>
            </w:pPr>
            <w:r w:rsidRPr="004A60AF">
              <w:rPr>
                <w:rFonts w:ascii="Times New Roman" w:hAnsi="Times New Roman"/>
                <w:b/>
                <w:sz w:val="24"/>
                <w:u w:val="none"/>
                <w:lang w:val="en-US"/>
              </w:rPr>
              <w:t xml:space="preserve">Điểm </w:t>
            </w:r>
            <w:r w:rsidR="0068385D">
              <w:rPr>
                <w:rFonts w:ascii="Times New Roman" w:hAnsi="Times New Roman"/>
                <w:b/>
                <w:sz w:val="24"/>
                <w:u w:val="none"/>
                <w:lang w:val="en-US"/>
              </w:rPr>
              <w:t>chuẩn</w:t>
            </w:r>
          </w:p>
        </w:tc>
        <w:tc>
          <w:tcPr>
            <w:tcW w:w="850" w:type="dxa"/>
            <w:shd w:val="clear" w:color="auto" w:fill="auto"/>
            <w:vAlign w:val="center"/>
          </w:tcPr>
          <w:p w:rsidR="00817CE0" w:rsidRPr="004A60AF" w:rsidRDefault="00817CE0"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Điểm chấm</w:t>
            </w:r>
          </w:p>
        </w:tc>
      </w:tr>
      <w:tr w:rsidR="004A60AF" w:rsidRPr="004A60AF" w:rsidTr="00D26A3E">
        <w:tc>
          <w:tcPr>
            <w:tcW w:w="1242" w:type="dxa"/>
            <w:vMerge w:val="restart"/>
            <w:shd w:val="clear" w:color="auto" w:fill="auto"/>
            <w:vAlign w:val="center"/>
          </w:tcPr>
          <w:p w:rsidR="00C3566E" w:rsidRPr="004A60AF" w:rsidRDefault="00C3566E"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1. Chuẩn bị</w:t>
            </w:r>
          </w:p>
          <w:p w:rsidR="00C3566E" w:rsidRPr="004A60AF" w:rsidRDefault="00C3566E"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(3 điểm)</w:t>
            </w:r>
          </w:p>
        </w:tc>
        <w:tc>
          <w:tcPr>
            <w:tcW w:w="7371" w:type="dxa"/>
            <w:shd w:val="clear" w:color="auto" w:fill="auto"/>
            <w:vAlign w:val="bottom"/>
          </w:tcPr>
          <w:p w:rsidR="00C3566E" w:rsidRPr="004A60AF" w:rsidRDefault="007E27AB" w:rsidP="004E292E">
            <w:pPr>
              <w:jc w:val="both"/>
              <w:rPr>
                <w:rFonts w:ascii="Times New Roman" w:hAnsi="Times New Roman"/>
                <w:sz w:val="24"/>
                <w:u w:val="none"/>
                <w:lang w:val="en-US"/>
              </w:rPr>
            </w:pPr>
            <w:r w:rsidRPr="004A60AF">
              <w:rPr>
                <w:rFonts w:ascii="Times New Roman" w:hAnsi="Times New Roman"/>
                <w:sz w:val="24"/>
                <w:u w:val="none"/>
                <w:lang w:val="en-US"/>
              </w:rPr>
              <w:t xml:space="preserve">- </w:t>
            </w:r>
            <w:r w:rsidR="000B5FD1" w:rsidRPr="004A60AF">
              <w:rPr>
                <w:rFonts w:ascii="Times New Roman" w:hAnsi="Times New Roman"/>
                <w:sz w:val="24"/>
                <w:u w:val="none"/>
                <w:lang w:val="en-US"/>
              </w:rPr>
              <w:t xml:space="preserve">Chuẩn bị đầy đủ </w:t>
            </w:r>
            <w:r w:rsidR="00C3566E" w:rsidRPr="004A60AF">
              <w:rPr>
                <w:rFonts w:ascii="Times New Roman" w:hAnsi="Times New Roman"/>
                <w:sz w:val="24"/>
                <w:u w:val="none"/>
              </w:rPr>
              <w:t xml:space="preserve">phương tiện, </w:t>
            </w:r>
            <w:r w:rsidR="000B5FD1" w:rsidRPr="004A60AF">
              <w:rPr>
                <w:rFonts w:ascii="Times New Roman" w:hAnsi="Times New Roman"/>
                <w:sz w:val="24"/>
                <w:u w:val="none"/>
                <w:lang w:val="en-US"/>
              </w:rPr>
              <w:t>đồ dùng đồ chơi</w:t>
            </w:r>
            <w:r w:rsidR="00B21F08" w:rsidRPr="004A60AF">
              <w:rPr>
                <w:rFonts w:ascii="Times New Roman" w:hAnsi="Times New Roman"/>
                <w:sz w:val="24"/>
                <w:u w:val="none"/>
                <w:lang w:val="en-US"/>
              </w:rPr>
              <w:t>, nguyên học liệu</w:t>
            </w:r>
            <w:r w:rsidRPr="004A60AF">
              <w:rPr>
                <w:rFonts w:ascii="Times New Roman" w:hAnsi="Times New Roman"/>
                <w:sz w:val="24"/>
                <w:u w:val="none"/>
                <w:lang w:val="en-US"/>
              </w:rPr>
              <w:t xml:space="preserve"> phù hợp với lứa tuổi của trẻ</w:t>
            </w:r>
            <w:r w:rsidR="000B5FD1" w:rsidRPr="004A60AF">
              <w:rPr>
                <w:rFonts w:ascii="Times New Roman" w:hAnsi="Times New Roman"/>
                <w:sz w:val="24"/>
                <w:u w:val="none"/>
                <w:lang w:val="en-US"/>
              </w:rPr>
              <w:t xml:space="preserve"> trong khu vực chơi được phân công</w:t>
            </w:r>
            <w:r w:rsidRPr="004A60AF">
              <w:rPr>
                <w:rFonts w:ascii="Times New Roman" w:hAnsi="Times New Roman"/>
                <w:sz w:val="24"/>
                <w:u w:val="none"/>
                <w:lang w:val="en-US"/>
              </w:rPr>
              <w:t>.</w:t>
            </w:r>
            <w:r w:rsidR="000B3C89" w:rsidRPr="004A60AF">
              <w:rPr>
                <w:rFonts w:ascii="Times New Roman" w:hAnsi="Times New Roman"/>
                <w:sz w:val="24"/>
                <w:u w:val="none"/>
                <w:lang w:val="en-US"/>
              </w:rPr>
              <w:t xml:space="preserve"> </w:t>
            </w:r>
            <w:r w:rsidR="00702223" w:rsidRPr="004A60AF">
              <w:rPr>
                <w:rFonts w:ascii="Times New Roman" w:hAnsi="Times New Roman"/>
                <w:sz w:val="24"/>
                <w:u w:val="none"/>
                <w:lang w:val="en-US"/>
              </w:rPr>
              <w:t>Có đa dạng các loại đồ chơi, nguyên vật liệu phục vụ c</w:t>
            </w:r>
            <w:r w:rsidR="00702223" w:rsidRPr="004A60AF">
              <w:rPr>
                <w:rFonts w:ascii="Times New Roman" w:hAnsi="Times New Roman"/>
                <w:sz w:val="24"/>
                <w:u w:val="none"/>
              </w:rPr>
              <w:t>ho các loại trò chơi khác nhau</w:t>
            </w:r>
            <w:r w:rsidRPr="004A60AF">
              <w:rPr>
                <w:rFonts w:ascii="Times New Roman" w:hAnsi="Times New Roman"/>
                <w:sz w:val="24"/>
                <w:u w:val="none"/>
                <w:lang w:val="en-US"/>
              </w:rPr>
              <w:t>.</w:t>
            </w:r>
          </w:p>
        </w:tc>
        <w:tc>
          <w:tcPr>
            <w:tcW w:w="851" w:type="dxa"/>
            <w:shd w:val="clear" w:color="auto" w:fill="auto"/>
            <w:vAlign w:val="center"/>
          </w:tcPr>
          <w:p w:rsidR="00C3566E" w:rsidRPr="004A60AF" w:rsidRDefault="00C3566E" w:rsidP="004E292E">
            <w:pPr>
              <w:spacing w:before="120"/>
              <w:jc w:val="center"/>
              <w:rPr>
                <w:rFonts w:ascii="Times New Roman" w:hAnsi="Times New Roman"/>
                <w:sz w:val="24"/>
                <w:u w:val="none"/>
                <w:lang w:val="en-US"/>
              </w:rPr>
            </w:pPr>
            <w:r w:rsidRPr="004A60AF">
              <w:rPr>
                <w:rFonts w:ascii="Times New Roman" w:hAnsi="Times New Roman"/>
                <w:sz w:val="24"/>
                <w:u w:val="none"/>
                <w:lang w:val="en-US"/>
              </w:rPr>
              <w:t>1.5</w:t>
            </w:r>
          </w:p>
        </w:tc>
        <w:tc>
          <w:tcPr>
            <w:tcW w:w="850" w:type="dxa"/>
            <w:shd w:val="clear" w:color="auto" w:fill="auto"/>
          </w:tcPr>
          <w:p w:rsidR="00C3566E" w:rsidRPr="004A60AF" w:rsidRDefault="00C3566E" w:rsidP="004E292E">
            <w:pPr>
              <w:spacing w:before="120"/>
              <w:jc w:val="center"/>
              <w:rPr>
                <w:rFonts w:ascii="Times New Roman" w:hAnsi="Times New Roman"/>
                <w:b/>
                <w:sz w:val="24"/>
                <w:u w:val="none"/>
                <w:lang w:val="en-US"/>
              </w:rPr>
            </w:pPr>
          </w:p>
        </w:tc>
      </w:tr>
      <w:tr w:rsidR="004A60AF" w:rsidRPr="004A60AF" w:rsidTr="00D26A3E">
        <w:tc>
          <w:tcPr>
            <w:tcW w:w="1242" w:type="dxa"/>
            <w:vMerge/>
            <w:shd w:val="clear" w:color="auto" w:fill="auto"/>
          </w:tcPr>
          <w:p w:rsidR="00011669" w:rsidRPr="004A60AF" w:rsidRDefault="00011669" w:rsidP="004E292E">
            <w:pPr>
              <w:spacing w:before="120"/>
              <w:jc w:val="center"/>
              <w:rPr>
                <w:rFonts w:ascii="Times New Roman" w:hAnsi="Times New Roman"/>
                <w:b/>
                <w:sz w:val="24"/>
                <w:u w:val="none"/>
                <w:lang w:val="en-US"/>
              </w:rPr>
            </w:pPr>
          </w:p>
        </w:tc>
        <w:tc>
          <w:tcPr>
            <w:tcW w:w="7371" w:type="dxa"/>
            <w:shd w:val="clear" w:color="auto" w:fill="auto"/>
            <w:vAlign w:val="bottom"/>
          </w:tcPr>
          <w:p w:rsidR="00011669" w:rsidRPr="004A60AF" w:rsidRDefault="00702223" w:rsidP="004E292E">
            <w:pPr>
              <w:jc w:val="both"/>
              <w:rPr>
                <w:rFonts w:ascii="Times New Roman" w:hAnsi="Times New Roman"/>
                <w:sz w:val="24"/>
                <w:u w:val="none"/>
              </w:rPr>
            </w:pPr>
            <w:r w:rsidRPr="004A60AF">
              <w:rPr>
                <w:rFonts w:ascii="Times New Roman" w:hAnsi="Times New Roman"/>
                <w:sz w:val="24"/>
                <w:u w:val="none"/>
                <w:lang w:val="en-US"/>
              </w:rPr>
              <w:t>-</w:t>
            </w:r>
            <w:r w:rsidRPr="004A60AF">
              <w:rPr>
                <w:rFonts w:ascii="Times New Roman" w:hAnsi="Times New Roman"/>
                <w:sz w:val="24"/>
                <w:u w:val="none"/>
              </w:rPr>
              <w:t xml:space="preserve"> Đồ chơi, </w:t>
            </w:r>
            <w:r w:rsidR="00B21F08" w:rsidRPr="004A60AF">
              <w:rPr>
                <w:rFonts w:ascii="Times New Roman" w:hAnsi="Times New Roman"/>
                <w:sz w:val="24"/>
                <w:u w:val="none"/>
                <w:lang w:val="en-US"/>
              </w:rPr>
              <w:t xml:space="preserve">nguyên </w:t>
            </w:r>
            <w:r w:rsidRPr="004A60AF">
              <w:rPr>
                <w:rFonts w:ascii="Times New Roman" w:hAnsi="Times New Roman"/>
                <w:sz w:val="24"/>
                <w:u w:val="none"/>
              </w:rPr>
              <w:t>học liệu, trang thiết bị đảm bảo an toàn, vệ sinh: không có đồ sắc nhọn, không độc hại, được vệ sinh sạch sẽ, được bảo dưỡng định kì và sửa chữa kịp thời.</w:t>
            </w:r>
            <w:r w:rsidRPr="004A60AF">
              <w:rPr>
                <w:rFonts w:ascii="Times New Roman" w:hAnsi="Times New Roman"/>
                <w:sz w:val="24"/>
                <w:u w:val="none"/>
                <w:lang w:val="en-US"/>
              </w:rPr>
              <w:t xml:space="preserve"> Sắp xếp các ĐDĐC đảm bảo khoa học , thuận tiện cất, lấy sử dụng.</w:t>
            </w:r>
            <w:r w:rsidR="005C5892">
              <w:rPr>
                <w:rFonts w:ascii="Times New Roman" w:hAnsi="Times New Roman"/>
                <w:sz w:val="24"/>
                <w:u w:val="none"/>
                <w:lang w:val="en-US"/>
              </w:rPr>
              <w:t xml:space="preserve"> </w:t>
            </w:r>
          </w:p>
        </w:tc>
        <w:tc>
          <w:tcPr>
            <w:tcW w:w="851" w:type="dxa"/>
            <w:shd w:val="clear" w:color="auto" w:fill="auto"/>
            <w:vAlign w:val="center"/>
          </w:tcPr>
          <w:p w:rsidR="00011669" w:rsidRPr="004A60AF" w:rsidRDefault="00011669" w:rsidP="004E292E">
            <w:pPr>
              <w:spacing w:before="120"/>
              <w:jc w:val="center"/>
              <w:rPr>
                <w:rFonts w:ascii="Times New Roman" w:hAnsi="Times New Roman"/>
                <w:sz w:val="24"/>
                <w:u w:val="none"/>
                <w:lang w:val="en-US"/>
              </w:rPr>
            </w:pPr>
            <w:r w:rsidRPr="004A60AF">
              <w:rPr>
                <w:rFonts w:ascii="Times New Roman" w:hAnsi="Times New Roman"/>
                <w:sz w:val="24"/>
                <w:u w:val="none"/>
                <w:lang w:val="en-US"/>
              </w:rPr>
              <w:t>1.5</w:t>
            </w:r>
          </w:p>
        </w:tc>
        <w:tc>
          <w:tcPr>
            <w:tcW w:w="850" w:type="dxa"/>
            <w:shd w:val="clear" w:color="auto" w:fill="auto"/>
          </w:tcPr>
          <w:p w:rsidR="00011669" w:rsidRPr="004A60AF" w:rsidRDefault="00011669" w:rsidP="004E292E">
            <w:pPr>
              <w:spacing w:before="120"/>
              <w:jc w:val="center"/>
              <w:rPr>
                <w:rFonts w:ascii="Times New Roman" w:hAnsi="Times New Roman"/>
                <w:b/>
                <w:sz w:val="24"/>
                <w:u w:val="none"/>
                <w:lang w:val="en-US"/>
              </w:rPr>
            </w:pPr>
          </w:p>
        </w:tc>
      </w:tr>
      <w:tr w:rsidR="00FA3634" w:rsidRPr="004A60AF" w:rsidTr="00D26A3E">
        <w:tc>
          <w:tcPr>
            <w:tcW w:w="1242" w:type="dxa"/>
            <w:vMerge w:val="restart"/>
            <w:shd w:val="clear" w:color="auto" w:fill="auto"/>
            <w:vAlign w:val="center"/>
          </w:tcPr>
          <w:p w:rsidR="00FA3634" w:rsidRPr="004A60AF" w:rsidRDefault="00FA3634"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 xml:space="preserve">2. Nội dung </w:t>
            </w:r>
          </w:p>
          <w:p w:rsidR="00FA3634" w:rsidRPr="004A60AF" w:rsidRDefault="00FA3634"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(4 điểm)</w:t>
            </w:r>
          </w:p>
        </w:tc>
        <w:tc>
          <w:tcPr>
            <w:tcW w:w="7371" w:type="dxa"/>
            <w:shd w:val="clear" w:color="auto" w:fill="auto"/>
          </w:tcPr>
          <w:p w:rsidR="00FA3634" w:rsidRPr="004A60AF" w:rsidRDefault="00FA3634" w:rsidP="004E292E">
            <w:pPr>
              <w:spacing w:before="120"/>
              <w:jc w:val="both"/>
              <w:rPr>
                <w:rFonts w:ascii="Times New Roman" w:hAnsi="Times New Roman"/>
                <w:sz w:val="24"/>
                <w:u w:val="none"/>
                <w:lang w:val="en-US"/>
              </w:rPr>
            </w:pPr>
            <w:r w:rsidRPr="004A60AF">
              <w:rPr>
                <w:rFonts w:ascii="Times New Roman" w:hAnsi="Times New Roman"/>
                <w:sz w:val="24"/>
                <w:u w:val="none"/>
                <w:lang w:val="en-US"/>
              </w:rPr>
              <w:t>- Lựa chọn nội dung hoạt động phù hợp với nhu cầu, khả năng của trẻ nhằm đạt được mục tiêu và yêu cầu giáo dục của chủ đề, đáp ứng được năng lực, khả năng của cá nhân trẻ.</w:t>
            </w:r>
          </w:p>
        </w:tc>
        <w:tc>
          <w:tcPr>
            <w:tcW w:w="851" w:type="dxa"/>
            <w:shd w:val="clear" w:color="auto" w:fill="auto"/>
            <w:vAlign w:val="center"/>
          </w:tcPr>
          <w:p w:rsidR="00FA3634" w:rsidRPr="004A60AF" w:rsidRDefault="009C2FA1" w:rsidP="004E292E">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FA3634" w:rsidRPr="004A60AF" w:rsidRDefault="00FA3634" w:rsidP="004E292E">
            <w:pPr>
              <w:spacing w:before="120"/>
              <w:jc w:val="center"/>
              <w:rPr>
                <w:rFonts w:ascii="Times New Roman" w:hAnsi="Times New Roman"/>
                <w:b/>
                <w:sz w:val="24"/>
                <w:u w:val="none"/>
                <w:lang w:val="en-US"/>
              </w:rPr>
            </w:pPr>
          </w:p>
        </w:tc>
      </w:tr>
      <w:tr w:rsidR="00FA3634" w:rsidRPr="004A60AF" w:rsidTr="00D26A3E">
        <w:tc>
          <w:tcPr>
            <w:tcW w:w="1242" w:type="dxa"/>
            <w:vMerge/>
            <w:shd w:val="clear" w:color="auto" w:fill="auto"/>
          </w:tcPr>
          <w:p w:rsidR="00FA3634" w:rsidRPr="004A60AF" w:rsidRDefault="00FA3634" w:rsidP="004E292E">
            <w:pPr>
              <w:spacing w:before="120"/>
              <w:jc w:val="center"/>
              <w:rPr>
                <w:rFonts w:ascii="Times New Roman" w:hAnsi="Times New Roman"/>
                <w:b/>
                <w:sz w:val="24"/>
                <w:u w:val="none"/>
                <w:lang w:val="en-US"/>
              </w:rPr>
            </w:pPr>
          </w:p>
        </w:tc>
        <w:tc>
          <w:tcPr>
            <w:tcW w:w="7371" w:type="dxa"/>
            <w:shd w:val="clear" w:color="auto" w:fill="auto"/>
          </w:tcPr>
          <w:p w:rsidR="00FA3634" w:rsidRPr="004A60AF" w:rsidRDefault="00FA3634" w:rsidP="009C2FA1">
            <w:pPr>
              <w:spacing w:before="120"/>
              <w:jc w:val="both"/>
              <w:rPr>
                <w:rFonts w:ascii="Times New Roman" w:hAnsi="Times New Roman"/>
                <w:sz w:val="24"/>
                <w:u w:val="none"/>
                <w:lang w:val="en-US"/>
              </w:rPr>
            </w:pPr>
            <w:r w:rsidRPr="004A60AF">
              <w:rPr>
                <w:rFonts w:ascii="Times New Roman" w:hAnsi="Times New Roman"/>
                <w:sz w:val="24"/>
                <w:u w:val="none"/>
                <w:lang w:val="en-US"/>
              </w:rPr>
              <w:t>- Thiết bị, đồ dùng đồ chơi đa năng, có tác dụng kích thích trẻ hoạt động chủ động, tích cực và sáng tạo nhằm rèn luyện củng cố các kiến thức, kỹ năng theo mục tiêu chủ đề. Đặc biệt có đa dạng các nội dung chơi phát triển vận động, khám phá trải nghiệm.</w:t>
            </w:r>
            <w:r w:rsidR="009C2FA1" w:rsidRPr="00450E6D">
              <w:rPr>
                <w:rFonts w:ascii="Times New Roman" w:hAnsi="Times New Roman"/>
                <w:sz w:val="24"/>
                <w:u w:val="none"/>
                <w:lang w:val="en-US"/>
              </w:rPr>
              <w:t xml:space="preserve"> </w:t>
            </w:r>
          </w:p>
        </w:tc>
        <w:tc>
          <w:tcPr>
            <w:tcW w:w="851" w:type="dxa"/>
            <w:shd w:val="clear" w:color="auto" w:fill="auto"/>
            <w:vAlign w:val="center"/>
          </w:tcPr>
          <w:p w:rsidR="00FA3634" w:rsidRPr="004A60AF" w:rsidRDefault="009C2FA1" w:rsidP="00450E6D">
            <w:pPr>
              <w:spacing w:before="120"/>
              <w:jc w:val="center"/>
              <w:rPr>
                <w:rFonts w:ascii="Times New Roman" w:hAnsi="Times New Roman"/>
                <w:sz w:val="24"/>
                <w:u w:val="none"/>
                <w:lang w:val="en-US"/>
              </w:rPr>
            </w:pPr>
            <w:r>
              <w:rPr>
                <w:rFonts w:ascii="Times New Roman" w:hAnsi="Times New Roman"/>
                <w:sz w:val="24"/>
                <w:u w:val="none"/>
                <w:lang w:val="en-US"/>
              </w:rPr>
              <w:t>2.5</w:t>
            </w:r>
          </w:p>
        </w:tc>
        <w:tc>
          <w:tcPr>
            <w:tcW w:w="850" w:type="dxa"/>
            <w:shd w:val="clear" w:color="auto" w:fill="auto"/>
          </w:tcPr>
          <w:p w:rsidR="00FA3634" w:rsidRPr="004A60AF" w:rsidRDefault="00FA3634" w:rsidP="004E292E">
            <w:pPr>
              <w:spacing w:before="120"/>
              <w:jc w:val="center"/>
              <w:rPr>
                <w:rFonts w:ascii="Times New Roman" w:hAnsi="Times New Roman"/>
                <w:b/>
                <w:sz w:val="24"/>
                <w:u w:val="none"/>
                <w:lang w:val="en-US"/>
              </w:rPr>
            </w:pPr>
          </w:p>
        </w:tc>
      </w:tr>
      <w:tr w:rsidR="004A60AF" w:rsidRPr="004A60AF" w:rsidTr="00D26A3E">
        <w:tc>
          <w:tcPr>
            <w:tcW w:w="1242" w:type="dxa"/>
            <w:vMerge w:val="restart"/>
            <w:shd w:val="clear" w:color="auto" w:fill="auto"/>
            <w:vAlign w:val="center"/>
          </w:tcPr>
          <w:p w:rsidR="00FA3634" w:rsidRDefault="00FA3634" w:rsidP="004E292E">
            <w:pPr>
              <w:spacing w:before="120"/>
              <w:jc w:val="center"/>
              <w:rPr>
                <w:rFonts w:ascii="Times New Roman" w:hAnsi="Times New Roman"/>
                <w:b/>
                <w:sz w:val="24"/>
                <w:u w:val="none"/>
                <w:lang w:val="en-US"/>
              </w:rPr>
            </w:pPr>
          </w:p>
          <w:p w:rsidR="004A60AF" w:rsidRPr="004A60AF" w:rsidRDefault="004A60AF"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 xml:space="preserve">3. Phương pháp </w:t>
            </w:r>
          </w:p>
          <w:p w:rsidR="004A60AF" w:rsidRPr="004A60AF" w:rsidRDefault="00D26A3E" w:rsidP="004E292E">
            <w:pPr>
              <w:spacing w:before="120"/>
              <w:rPr>
                <w:rFonts w:ascii="Times New Roman" w:hAnsi="Times New Roman"/>
                <w:b/>
                <w:sz w:val="24"/>
                <w:u w:val="none"/>
                <w:lang w:val="en-US"/>
              </w:rPr>
            </w:pPr>
            <w:r>
              <w:rPr>
                <w:rFonts w:ascii="Times New Roman" w:hAnsi="Times New Roman"/>
                <w:b/>
                <w:sz w:val="24"/>
                <w:u w:val="none"/>
                <w:lang w:val="en-US"/>
              </w:rPr>
              <w:t xml:space="preserve">( 9 </w:t>
            </w:r>
            <w:r w:rsidR="004A60AF" w:rsidRPr="004A60AF">
              <w:rPr>
                <w:rFonts w:ascii="Times New Roman" w:hAnsi="Times New Roman"/>
                <w:b/>
                <w:sz w:val="24"/>
                <w:u w:val="none"/>
                <w:lang w:val="en-US"/>
              </w:rPr>
              <w:t>điểm)</w:t>
            </w:r>
          </w:p>
        </w:tc>
        <w:tc>
          <w:tcPr>
            <w:tcW w:w="7371" w:type="dxa"/>
            <w:shd w:val="clear" w:color="auto" w:fill="auto"/>
            <w:vAlign w:val="bottom"/>
          </w:tcPr>
          <w:p w:rsidR="004A60AF" w:rsidRPr="004A60AF" w:rsidRDefault="004A60AF" w:rsidP="004E292E">
            <w:pPr>
              <w:tabs>
                <w:tab w:val="left" w:pos="2207"/>
              </w:tabs>
              <w:ind w:right="120"/>
              <w:jc w:val="both"/>
              <w:rPr>
                <w:rFonts w:ascii="Times New Roman" w:hAnsi="Times New Roman"/>
                <w:sz w:val="24"/>
                <w:u w:val="none"/>
                <w:lang w:val="en-US"/>
              </w:rPr>
            </w:pPr>
            <w:r w:rsidRPr="004A60AF">
              <w:rPr>
                <w:rFonts w:ascii="Times New Roman" w:hAnsi="Times New Roman"/>
                <w:sz w:val="24"/>
                <w:u w:val="none"/>
                <w:lang w:val="en-US"/>
              </w:rPr>
              <w:t xml:space="preserve">- </w:t>
            </w:r>
            <w:r w:rsidRPr="004A60AF">
              <w:rPr>
                <w:rFonts w:ascii="Times New Roman" w:hAnsi="Times New Roman"/>
                <w:sz w:val="24"/>
                <w:u w:val="none"/>
              </w:rPr>
              <w:t>Nắm vững cách sử dụng, tính năng, tác dụng của từng loại trang thiết bị, đồ chơi.</w:t>
            </w:r>
            <w:r w:rsidRPr="004A60AF">
              <w:rPr>
                <w:rFonts w:ascii="Times New Roman" w:hAnsi="Times New Roman"/>
                <w:sz w:val="24"/>
                <w:u w:val="none"/>
                <w:lang w:val="en-US"/>
              </w:rPr>
              <w:t xml:space="preserve"> </w:t>
            </w:r>
            <w:r w:rsidRPr="004A60AF">
              <w:rPr>
                <w:rFonts w:ascii="Times New Roman" w:hAnsi="Times New Roman"/>
                <w:sz w:val="24"/>
                <w:u w:val="none"/>
              </w:rPr>
              <w:t>Sử dụng phù hợp, hiệu quả đồ dùng, đồ chơi</w:t>
            </w:r>
            <w:r w:rsidRPr="004A60AF">
              <w:rPr>
                <w:rFonts w:ascii="Times New Roman" w:hAnsi="Times New Roman"/>
                <w:sz w:val="24"/>
                <w:u w:val="none"/>
                <w:lang w:val="en-US"/>
              </w:rPr>
              <w:t>. Tận dụng khai thác tối đa môi trường khu vực chơi  để tổ chức các nội dung hoạt động ngoài trời hiệu quả.</w:t>
            </w:r>
          </w:p>
        </w:tc>
        <w:tc>
          <w:tcPr>
            <w:tcW w:w="851" w:type="dxa"/>
            <w:shd w:val="clear" w:color="auto" w:fill="auto"/>
            <w:vAlign w:val="center"/>
          </w:tcPr>
          <w:p w:rsidR="004A60AF" w:rsidRPr="004A60AF" w:rsidRDefault="00E93AF4" w:rsidP="004E292E">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4A60AF" w:rsidRPr="004A60AF" w:rsidRDefault="004A60AF" w:rsidP="004E292E">
            <w:pPr>
              <w:spacing w:before="120"/>
              <w:jc w:val="center"/>
              <w:rPr>
                <w:rFonts w:ascii="Times New Roman" w:hAnsi="Times New Roman"/>
                <w:b/>
                <w:sz w:val="24"/>
                <w:u w:val="none"/>
                <w:lang w:val="en-US"/>
              </w:rPr>
            </w:pPr>
          </w:p>
        </w:tc>
      </w:tr>
      <w:tr w:rsidR="004A60AF" w:rsidRPr="004A60AF" w:rsidTr="00D26A3E">
        <w:tc>
          <w:tcPr>
            <w:tcW w:w="1242" w:type="dxa"/>
            <w:vMerge/>
            <w:shd w:val="clear" w:color="auto" w:fill="auto"/>
            <w:vAlign w:val="center"/>
          </w:tcPr>
          <w:p w:rsidR="004A60AF" w:rsidRPr="004A60AF" w:rsidRDefault="004A60AF" w:rsidP="004E292E">
            <w:pPr>
              <w:spacing w:before="120"/>
              <w:jc w:val="center"/>
              <w:rPr>
                <w:rFonts w:ascii="Times New Roman" w:hAnsi="Times New Roman"/>
                <w:b/>
                <w:sz w:val="24"/>
                <w:u w:val="none"/>
                <w:lang w:val="en-US"/>
              </w:rPr>
            </w:pPr>
          </w:p>
        </w:tc>
        <w:tc>
          <w:tcPr>
            <w:tcW w:w="7371" w:type="dxa"/>
            <w:shd w:val="clear" w:color="auto" w:fill="auto"/>
            <w:vAlign w:val="bottom"/>
          </w:tcPr>
          <w:p w:rsidR="004A60AF" w:rsidRPr="004A60AF" w:rsidRDefault="0090288E" w:rsidP="005C5892">
            <w:pPr>
              <w:tabs>
                <w:tab w:val="left" w:pos="2207"/>
              </w:tabs>
              <w:ind w:right="120"/>
              <w:jc w:val="both"/>
              <w:rPr>
                <w:rFonts w:ascii="Times New Roman" w:hAnsi="Times New Roman"/>
                <w:sz w:val="24"/>
                <w:u w:val="none"/>
                <w:lang w:val="en-US"/>
              </w:rPr>
            </w:pPr>
            <w:r>
              <w:rPr>
                <w:rFonts w:ascii="Times New Roman" w:hAnsi="Times New Roman"/>
                <w:spacing w:val="-4"/>
                <w:sz w:val="24"/>
                <w:u w:val="none"/>
                <w:lang w:val="en-US" w:eastAsia="en-US"/>
              </w:rPr>
              <w:t xml:space="preserve">- </w:t>
            </w:r>
            <w:r w:rsidR="004A60AF" w:rsidRPr="004A60AF">
              <w:rPr>
                <w:rFonts w:ascii="Times New Roman" w:hAnsi="Times New Roman"/>
                <w:spacing w:val="-4"/>
                <w:sz w:val="24"/>
                <w:u w:val="none"/>
                <w:lang w:val="en-US" w:eastAsia="en-US"/>
              </w:rPr>
              <w:t>Hình thức tổ chức hoạt động tạo được sự hấp dẫn đối với trẻ, phát huy được tính chủ động, tích cực của trẻ.</w:t>
            </w:r>
            <w:r w:rsidR="005C5892">
              <w:rPr>
                <w:rFonts w:ascii="Times New Roman" w:hAnsi="Times New Roman"/>
                <w:spacing w:val="-4"/>
                <w:sz w:val="24"/>
                <w:u w:val="none"/>
                <w:lang w:val="en-US" w:eastAsia="en-US"/>
              </w:rPr>
              <w:t xml:space="preserve"> </w:t>
            </w:r>
            <w:r w:rsidR="005C5892" w:rsidRPr="00450E6D">
              <w:rPr>
                <w:rFonts w:ascii="Times New Roman" w:hAnsi="Times New Roman"/>
                <w:sz w:val="24"/>
                <w:u w:val="none"/>
                <w:lang w:val="en-US"/>
              </w:rPr>
              <w:t xml:space="preserve">Có hình thức </w:t>
            </w:r>
            <w:r w:rsidR="005C5892">
              <w:rPr>
                <w:rFonts w:ascii="Times New Roman" w:hAnsi="Times New Roman"/>
                <w:sz w:val="24"/>
                <w:u w:val="none"/>
                <w:lang w:val="en-US"/>
              </w:rPr>
              <w:t xml:space="preserve">tổ chức </w:t>
            </w:r>
            <w:r w:rsidR="005C5892" w:rsidRPr="00450E6D">
              <w:rPr>
                <w:rFonts w:ascii="Times New Roman" w:hAnsi="Times New Roman"/>
                <w:sz w:val="24"/>
                <w:u w:val="none"/>
                <w:lang w:val="en-US"/>
              </w:rPr>
              <w:t>hoạt động có nét mới, độc đáo, sáng tạo và hiệu quả.</w:t>
            </w:r>
          </w:p>
        </w:tc>
        <w:tc>
          <w:tcPr>
            <w:tcW w:w="851" w:type="dxa"/>
            <w:shd w:val="clear" w:color="auto" w:fill="auto"/>
            <w:vAlign w:val="center"/>
          </w:tcPr>
          <w:p w:rsidR="004A60AF" w:rsidRPr="004A60AF" w:rsidRDefault="00301A19" w:rsidP="004E292E">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4A60AF" w:rsidRPr="004A60AF" w:rsidRDefault="004A60AF" w:rsidP="004E292E">
            <w:pPr>
              <w:spacing w:before="120"/>
              <w:jc w:val="center"/>
              <w:rPr>
                <w:rFonts w:ascii="Times New Roman" w:hAnsi="Times New Roman"/>
                <w:b/>
                <w:sz w:val="24"/>
                <w:u w:val="none"/>
                <w:lang w:val="en-US"/>
              </w:rPr>
            </w:pPr>
          </w:p>
        </w:tc>
      </w:tr>
      <w:tr w:rsidR="004A60AF" w:rsidRPr="004A60AF" w:rsidTr="004E292E">
        <w:trPr>
          <w:trHeight w:val="70"/>
        </w:trPr>
        <w:tc>
          <w:tcPr>
            <w:tcW w:w="1242" w:type="dxa"/>
            <w:vMerge/>
            <w:shd w:val="clear" w:color="auto" w:fill="auto"/>
            <w:vAlign w:val="center"/>
          </w:tcPr>
          <w:p w:rsidR="004A60AF" w:rsidRPr="004A60AF" w:rsidRDefault="004A60AF" w:rsidP="004E292E">
            <w:pPr>
              <w:spacing w:before="120"/>
              <w:jc w:val="center"/>
              <w:rPr>
                <w:rFonts w:ascii="Times New Roman" w:hAnsi="Times New Roman"/>
                <w:b/>
                <w:sz w:val="24"/>
                <w:u w:val="none"/>
                <w:lang w:val="en-US"/>
              </w:rPr>
            </w:pPr>
          </w:p>
        </w:tc>
        <w:tc>
          <w:tcPr>
            <w:tcW w:w="7371" w:type="dxa"/>
            <w:shd w:val="clear" w:color="auto" w:fill="auto"/>
            <w:vAlign w:val="bottom"/>
          </w:tcPr>
          <w:p w:rsidR="004A60AF" w:rsidRPr="004A60AF" w:rsidRDefault="00450E6D" w:rsidP="004E292E">
            <w:pPr>
              <w:tabs>
                <w:tab w:val="left" w:pos="2207"/>
              </w:tabs>
              <w:ind w:right="120"/>
              <w:jc w:val="both"/>
              <w:rPr>
                <w:rFonts w:ascii="Times New Roman" w:hAnsi="Times New Roman"/>
                <w:spacing w:val="-4"/>
                <w:sz w:val="24"/>
                <w:u w:val="none"/>
                <w:lang w:val="en-US" w:eastAsia="en-US"/>
              </w:rPr>
            </w:pPr>
            <w:r w:rsidRPr="004A60AF">
              <w:rPr>
                <w:rFonts w:ascii="Times New Roman" w:hAnsi="Times New Roman"/>
                <w:sz w:val="24"/>
                <w:u w:val="none"/>
                <w:lang w:val="en-US" w:bidi="he-IL"/>
              </w:rPr>
              <w:t xml:space="preserve">- </w:t>
            </w:r>
            <w:r w:rsidRPr="004A60AF">
              <w:rPr>
                <w:rFonts w:ascii="Times New Roman" w:hAnsi="Times New Roman"/>
                <w:sz w:val="24"/>
                <w:u w:val="none"/>
                <w:lang w:bidi="he-IL"/>
              </w:rPr>
              <w:t>Tạo điều kiện cho mỗi trẻ đều có các cơ hội để tham gia chơi các trò chơi phù hợp với nhu cầu, hứng thú và khả năng của cá nhân trẻ.</w:t>
            </w:r>
          </w:p>
        </w:tc>
        <w:tc>
          <w:tcPr>
            <w:tcW w:w="851" w:type="dxa"/>
            <w:shd w:val="clear" w:color="auto" w:fill="auto"/>
            <w:vAlign w:val="center"/>
          </w:tcPr>
          <w:p w:rsidR="004A60AF" w:rsidRPr="004A60AF" w:rsidRDefault="00301A19" w:rsidP="00301A19">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4A60AF" w:rsidRPr="004A60AF" w:rsidRDefault="004A60AF" w:rsidP="004E292E">
            <w:pPr>
              <w:spacing w:before="120"/>
              <w:rPr>
                <w:rFonts w:ascii="Times New Roman" w:hAnsi="Times New Roman"/>
                <w:b/>
                <w:sz w:val="24"/>
                <w:u w:val="none"/>
                <w:lang w:val="en-US"/>
              </w:rPr>
            </w:pPr>
          </w:p>
        </w:tc>
      </w:tr>
      <w:tr w:rsidR="004A60AF" w:rsidRPr="004A60AF" w:rsidTr="00D26A3E">
        <w:tc>
          <w:tcPr>
            <w:tcW w:w="1242" w:type="dxa"/>
            <w:vMerge/>
            <w:shd w:val="clear" w:color="auto" w:fill="auto"/>
            <w:vAlign w:val="center"/>
          </w:tcPr>
          <w:p w:rsidR="004A60AF" w:rsidRPr="004A60AF" w:rsidRDefault="004A60AF" w:rsidP="004E292E">
            <w:pPr>
              <w:spacing w:before="120"/>
              <w:jc w:val="center"/>
              <w:rPr>
                <w:rFonts w:ascii="Times New Roman" w:hAnsi="Times New Roman"/>
                <w:b/>
                <w:sz w:val="24"/>
                <w:u w:val="none"/>
                <w:lang w:val="en-US"/>
              </w:rPr>
            </w:pPr>
          </w:p>
        </w:tc>
        <w:tc>
          <w:tcPr>
            <w:tcW w:w="7371" w:type="dxa"/>
            <w:shd w:val="clear" w:color="auto" w:fill="auto"/>
            <w:vAlign w:val="bottom"/>
          </w:tcPr>
          <w:p w:rsidR="004A60AF" w:rsidRPr="004A60AF" w:rsidRDefault="004A60AF" w:rsidP="004E292E">
            <w:pPr>
              <w:tabs>
                <w:tab w:val="num" w:pos="360"/>
                <w:tab w:val="left" w:pos="810"/>
              </w:tabs>
              <w:ind w:right="23"/>
              <w:jc w:val="both"/>
              <w:rPr>
                <w:rFonts w:ascii="Times New Roman" w:hAnsi="Times New Roman"/>
                <w:sz w:val="24"/>
                <w:u w:val="none"/>
                <w:lang w:val="pt-BR"/>
              </w:rPr>
            </w:pPr>
            <w:r w:rsidRPr="004A60AF">
              <w:rPr>
                <w:rFonts w:ascii="Times New Roman" w:hAnsi="Times New Roman"/>
                <w:sz w:val="24"/>
                <w:u w:val="none"/>
                <w:lang w:val="pt-BR"/>
              </w:rPr>
              <w:t>- Phân công giáo viên quản lý theo nhóm trẻ để trợ giúp giải quyết các vấn đề nảy sinh khi chơi; quan sát trẻ chơi để kịp thời phát hiện xử lý các tình huống và đảm bảo an toàn cho trẻ.</w:t>
            </w:r>
          </w:p>
        </w:tc>
        <w:tc>
          <w:tcPr>
            <w:tcW w:w="851" w:type="dxa"/>
            <w:shd w:val="clear" w:color="auto" w:fill="auto"/>
            <w:vAlign w:val="center"/>
          </w:tcPr>
          <w:p w:rsidR="004A60AF" w:rsidRPr="004A60AF" w:rsidRDefault="00E93AF4" w:rsidP="004E292E">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4A60AF" w:rsidRPr="004A60AF" w:rsidRDefault="004A60AF" w:rsidP="004E292E">
            <w:pPr>
              <w:spacing w:before="120"/>
              <w:jc w:val="center"/>
              <w:rPr>
                <w:rFonts w:ascii="Times New Roman" w:hAnsi="Times New Roman"/>
                <w:b/>
                <w:sz w:val="24"/>
                <w:u w:val="none"/>
                <w:lang w:val="en-US"/>
              </w:rPr>
            </w:pPr>
          </w:p>
        </w:tc>
      </w:tr>
      <w:tr w:rsidR="004A60AF" w:rsidRPr="004A60AF" w:rsidTr="00D26A3E">
        <w:tc>
          <w:tcPr>
            <w:tcW w:w="1242" w:type="dxa"/>
            <w:vMerge/>
            <w:shd w:val="clear" w:color="auto" w:fill="auto"/>
            <w:vAlign w:val="center"/>
          </w:tcPr>
          <w:p w:rsidR="004A60AF" w:rsidRPr="004A60AF" w:rsidRDefault="004A60AF" w:rsidP="004E292E">
            <w:pPr>
              <w:spacing w:before="120"/>
              <w:jc w:val="center"/>
              <w:rPr>
                <w:rFonts w:ascii="Times New Roman" w:hAnsi="Times New Roman"/>
                <w:b/>
                <w:sz w:val="24"/>
                <w:u w:val="none"/>
                <w:lang w:val="en-US"/>
              </w:rPr>
            </w:pPr>
          </w:p>
        </w:tc>
        <w:tc>
          <w:tcPr>
            <w:tcW w:w="7371" w:type="dxa"/>
            <w:shd w:val="clear" w:color="auto" w:fill="auto"/>
            <w:vAlign w:val="bottom"/>
          </w:tcPr>
          <w:p w:rsidR="004A60AF" w:rsidRPr="004A60AF" w:rsidRDefault="004A60AF" w:rsidP="004E292E">
            <w:pPr>
              <w:tabs>
                <w:tab w:val="num" w:pos="360"/>
                <w:tab w:val="left" w:pos="810"/>
              </w:tabs>
              <w:ind w:right="23"/>
              <w:jc w:val="both"/>
              <w:rPr>
                <w:rFonts w:ascii="Times New Roman" w:hAnsi="Times New Roman"/>
                <w:sz w:val="24"/>
                <w:u w:val="none"/>
                <w:lang w:val="pt-BR"/>
              </w:rPr>
            </w:pPr>
            <w:r w:rsidRPr="004A60AF">
              <w:rPr>
                <w:rFonts w:ascii="Times New Roman" w:hAnsi="Times New Roman"/>
                <w:sz w:val="24"/>
                <w:u w:val="none"/>
                <w:lang w:val="pt-BR"/>
              </w:rPr>
              <w:t>- Sử dụng hiệu lệnh quản lý trẻ (tập hợp theo đội hình, chuẩn bị thu dọn đồ dùng, các tổ, nhóm trẻ vào lớp...).</w:t>
            </w:r>
          </w:p>
        </w:tc>
        <w:tc>
          <w:tcPr>
            <w:tcW w:w="851" w:type="dxa"/>
            <w:shd w:val="clear" w:color="auto" w:fill="auto"/>
            <w:vAlign w:val="center"/>
          </w:tcPr>
          <w:p w:rsidR="004A60AF" w:rsidRPr="004A60AF" w:rsidRDefault="00E93AF4" w:rsidP="004E292E">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4A60AF" w:rsidRPr="004A60AF" w:rsidRDefault="004A60AF" w:rsidP="004E292E">
            <w:pPr>
              <w:spacing w:before="120"/>
              <w:jc w:val="center"/>
              <w:rPr>
                <w:rFonts w:ascii="Times New Roman" w:hAnsi="Times New Roman"/>
                <w:b/>
                <w:sz w:val="24"/>
                <w:u w:val="none"/>
                <w:lang w:val="en-US"/>
              </w:rPr>
            </w:pPr>
          </w:p>
        </w:tc>
      </w:tr>
      <w:tr w:rsidR="004A60AF" w:rsidRPr="004A60AF" w:rsidTr="00D26A3E">
        <w:tc>
          <w:tcPr>
            <w:tcW w:w="1242" w:type="dxa"/>
            <w:vMerge/>
            <w:shd w:val="clear" w:color="auto" w:fill="auto"/>
          </w:tcPr>
          <w:p w:rsidR="004A60AF" w:rsidRPr="004A60AF" w:rsidRDefault="004A60AF" w:rsidP="004E292E">
            <w:pPr>
              <w:spacing w:before="120"/>
              <w:jc w:val="center"/>
              <w:rPr>
                <w:rFonts w:ascii="Times New Roman" w:hAnsi="Times New Roman"/>
                <w:sz w:val="24"/>
                <w:u w:val="none"/>
                <w:lang w:val="en-US"/>
              </w:rPr>
            </w:pPr>
          </w:p>
        </w:tc>
        <w:tc>
          <w:tcPr>
            <w:tcW w:w="7371" w:type="dxa"/>
            <w:shd w:val="clear" w:color="auto" w:fill="auto"/>
          </w:tcPr>
          <w:p w:rsidR="004A60AF" w:rsidRPr="00662709" w:rsidRDefault="00043FAB" w:rsidP="00662709">
            <w:pPr>
              <w:tabs>
                <w:tab w:val="left" w:pos="2198"/>
              </w:tabs>
              <w:ind w:right="120"/>
              <w:jc w:val="both"/>
              <w:rPr>
                <w:rFonts w:ascii="Times New Roman" w:hAnsi="Times New Roman"/>
                <w:sz w:val="24"/>
                <w:u w:val="none"/>
                <w:lang w:val="en-US"/>
              </w:rPr>
            </w:pPr>
            <w:r>
              <w:rPr>
                <w:rFonts w:ascii="Times New Roman" w:hAnsi="Times New Roman"/>
                <w:sz w:val="24"/>
                <w:u w:val="none"/>
                <w:lang w:val="en-US"/>
              </w:rPr>
              <w:t xml:space="preserve">- </w:t>
            </w:r>
            <w:r w:rsidR="004A60AF" w:rsidRPr="004A60AF">
              <w:rPr>
                <w:rFonts w:ascii="Times New Roman" w:hAnsi="Times New Roman"/>
                <w:sz w:val="24"/>
                <w:u w:val="none"/>
              </w:rPr>
              <w:t>Khu</w:t>
            </w:r>
            <w:r w:rsidR="00662709">
              <w:rPr>
                <w:rFonts w:ascii="Times New Roman" w:hAnsi="Times New Roman"/>
                <w:sz w:val="24"/>
                <w:u w:val="none"/>
              </w:rPr>
              <w:t>yến khích trẻ hợp tác chuẩn bị</w:t>
            </w:r>
            <w:r w:rsidR="00662709">
              <w:rPr>
                <w:rFonts w:ascii="Times New Roman" w:hAnsi="Times New Roman"/>
                <w:sz w:val="24"/>
                <w:u w:val="none"/>
                <w:lang w:val="en-US"/>
              </w:rPr>
              <w:t xml:space="preserve"> đồ dùng, đồ chơi. Yêu cầu </w:t>
            </w:r>
            <w:r w:rsidR="00C40A75">
              <w:rPr>
                <w:rFonts w:ascii="Times New Roman" w:hAnsi="Times New Roman"/>
                <w:sz w:val="24"/>
                <w:u w:val="none"/>
                <w:lang w:val="en-US"/>
              </w:rPr>
              <w:t xml:space="preserve">trẻ </w:t>
            </w:r>
            <w:r w:rsidR="00662709">
              <w:rPr>
                <w:rFonts w:ascii="Times New Roman" w:hAnsi="Times New Roman"/>
                <w:sz w:val="24"/>
                <w:u w:val="none"/>
                <w:lang w:val="en-US"/>
              </w:rPr>
              <w:t>cất lấy đồ dùng đồ chơi đúng nơi quy định.</w:t>
            </w:r>
          </w:p>
        </w:tc>
        <w:tc>
          <w:tcPr>
            <w:tcW w:w="851" w:type="dxa"/>
            <w:shd w:val="clear" w:color="auto" w:fill="auto"/>
            <w:vAlign w:val="center"/>
          </w:tcPr>
          <w:p w:rsidR="004A60AF" w:rsidRPr="004A60AF" w:rsidRDefault="00301A19" w:rsidP="004E292E">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4A60AF" w:rsidRPr="004A60AF" w:rsidRDefault="004A60AF" w:rsidP="004E292E">
            <w:pPr>
              <w:spacing w:before="120"/>
              <w:jc w:val="center"/>
              <w:rPr>
                <w:rFonts w:ascii="Times New Roman" w:hAnsi="Times New Roman"/>
                <w:sz w:val="24"/>
                <w:u w:val="none"/>
                <w:lang w:val="en-US"/>
              </w:rPr>
            </w:pPr>
          </w:p>
        </w:tc>
      </w:tr>
      <w:tr w:rsidR="004A60AF" w:rsidRPr="004A60AF" w:rsidTr="00D26A3E">
        <w:tc>
          <w:tcPr>
            <w:tcW w:w="1242" w:type="dxa"/>
            <w:vMerge/>
            <w:shd w:val="clear" w:color="auto" w:fill="auto"/>
          </w:tcPr>
          <w:p w:rsidR="004A60AF" w:rsidRPr="004A60AF" w:rsidRDefault="004A60AF" w:rsidP="004E292E">
            <w:pPr>
              <w:spacing w:before="120"/>
              <w:jc w:val="center"/>
              <w:rPr>
                <w:rFonts w:ascii="Times New Roman" w:hAnsi="Times New Roman"/>
                <w:sz w:val="24"/>
                <w:u w:val="none"/>
                <w:lang w:val="en-US"/>
              </w:rPr>
            </w:pPr>
          </w:p>
        </w:tc>
        <w:tc>
          <w:tcPr>
            <w:tcW w:w="7371" w:type="dxa"/>
            <w:shd w:val="clear" w:color="auto" w:fill="auto"/>
          </w:tcPr>
          <w:p w:rsidR="004A60AF" w:rsidRPr="004A60AF" w:rsidRDefault="004A60AF" w:rsidP="004E292E">
            <w:pPr>
              <w:spacing w:before="120"/>
              <w:jc w:val="both"/>
              <w:rPr>
                <w:rFonts w:ascii="Times New Roman" w:hAnsi="Times New Roman"/>
                <w:sz w:val="24"/>
                <w:u w:val="none"/>
                <w:lang w:val="en-US"/>
              </w:rPr>
            </w:pPr>
            <w:r w:rsidRPr="004A60AF">
              <w:rPr>
                <w:rFonts w:ascii="Times New Roman" w:hAnsi="Times New Roman"/>
                <w:spacing w:val="-8"/>
                <w:sz w:val="24"/>
                <w:u w:val="none"/>
                <w:lang w:val="en-US" w:eastAsia="en-US"/>
              </w:rPr>
              <w:t xml:space="preserve">- </w:t>
            </w:r>
            <w:r w:rsidRPr="004A60AF">
              <w:rPr>
                <w:rFonts w:ascii="Times New Roman" w:hAnsi="Times New Roman"/>
                <w:spacing w:val="-4"/>
                <w:sz w:val="24"/>
                <w:u w:val="none"/>
                <w:lang w:val="en-US" w:eastAsia="en-US"/>
              </w:rPr>
              <w:t>Khả năng bao quát lớp, quan sát trẻ, xử lý tình huống linh hoạt, phù hợp, hỗ trợ trẻ đúng lúc.</w:t>
            </w:r>
            <w:r w:rsidR="004E292E">
              <w:rPr>
                <w:rFonts w:ascii="Times New Roman" w:hAnsi="Times New Roman"/>
                <w:spacing w:val="-4"/>
                <w:sz w:val="24"/>
                <w:u w:val="none"/>
                <w:lang w:val="en-US" w:eastAsia="en-US"/>
              </w:rPr>
              <w:t xml:space="preserve"> </w:t>
            </w:r>
            <w:r w:rsidRPr="004A60AF">
              <w:rPr>
                <w:rFonts w:ascii="Times New Roman" w:hAnsi="Times New Roman"/>
                <w:sz w:val="24"/>
                <w:u w:val="none"/>
                <w:lang w:val="en-US"/>
              </w:rPr>
              <w:t xml:space="preserve">Linh hoạt điều chỉnh yêu cầu chơi phù hợp với khả năng, nhu cầu, hứng thú của trẻ. </w:t>
            </w:r>
          </w:p>
        </w:tc>
        <w:tc>
          <w:tcPr>
            <w:tcW w:w="851" w:type="dxa"/>
            <w:shd w:val="clear" w:color="auto" w:fill="auto"/>
            <w:vAlign w:val="center"/>
          </w:tcPr>
          <w:p w:rsidR="004A60AF" w:rsidRPr="004A60AF" w:rsidRDefault="00E93AF4" w:rsidP="004E292E">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4A60AF" w:rsidRPr="004A60AF" w:rsidRDefault="004A60AF" w:rsidP="004E292E">
            <w:pPr>
              <w:spacing w:before="120"/>
              <w:jc w:val="center"/>
              <w:rPr>
                <w:rFonts w:ascii="Times New Roman" w:hAnsi="Times New Roman"/>
                <w:sz w:val="24"/>
                <w:u w:val="none"/>
                <w:lang w:val="en-US"/>
              </w:rPr>
            </w:pPr>
          </w:p>
        </w:tc>
      </w:tr>
      <w:tr w:rsidR="004A60AF" w:rsidRPr="004A60AF" w:rsidTr="00D26A3E">
        <w:tc>
          <w:tcPr>
            <w:tcW w:w="1242" w:type="dxa"/>
            <w:vMerge/>
            <w:shd w:val="clear" w:color="auto" w:fill="auto"/>
          </w:tcPr>
          <w:p w:rsidR="004A60AF" w:rsidRPr="004A60AF" w:rsidRDefault="004A60AF" w:rsidP="004E292E">
            <w:pPr>
              <w:spacing w:before="120"/>
              <w:jc w:val="center"/>
              <w:rPr>
                <w:rFonts w:ascii="Times New Roman" w:hAnsi="Times New Roman"/>
                <w:sz w:val="24"/>
                <w:u w:val="none"/>
                <w:lang w:val="en-US"/>
              </w:rPr>
            </w:pPr>
          </w:p>
        </w:tc>
        <w:tc>
          <w:tcPr>
            <w:tcW w:w="7371" w:type="dxa"/>
            <w:shd w:val="clear" w:color="auto" w:fill="auto"/>
          </w:tcPr>
          <w:p w:rsidR="004A60AF" w:rsidRPr="004A60AF" w:rsidRDefault="004A60AF" w:rsidP="004E292E">
            <w:pPr>
              <w:spacing w:before="120"/>
              <w:jc w:val="both"/>
              <w:rPr>
                <w:rFonts w:ascii="Times New Roman" w:hAnsi="Times New Roman"/>
                <w:sz w:val="24"/>
                <w:u w:val="none"/>
                <w:lang w:val="en-US"/>
              </w:rPr>
            </w:pPr>
            <w:r w:rsidRPr="004A60AF">
              <w:rPr>
                <w:rFonts w:ascii="Times New Roman" w:hAnsi="Times New Roman"/>
                <w:sz w:val="24"/>
                <w:u w:val="none"/>
                <w:lang w:val="en-US"/>
              </w:rPr>
              <w:t>- Tạo môi trường tâm lý xã hội lành mạnh cho trẻ thể hiện qua thái độ hành vi: tôn trọng, công bằng, thân thiện quan tâm, đồng cảm… với trẻ.</w:t>
            </w:r>
            <w:r w:rsidR="00A0271A">
              <w:rPr>
                <w:rFonts w:ascii="Times New Roman" w:hAnsi="Times New Roman"/>
                <w:sz w:val="24"/>
                <w:u w:val="none"/>
                <w:lang w:val="en-US"/>
              </w:rPr>
              <w:t xml:space="preserve"> </w:t>
            </w:r>
            <w:r w:rsidR="00A0271A" w:rsidRPr="004A60AF">
              <w:rPr>
                <w:rFonts w:ascii="Times New Roman" w:hAnsi="Times New Roman"/>
                <w:sz w:val="24"/>
                <w:u w:val="none"/>
              </w:rPr>
              <w:t xml:space="preserve">Trẻ có thể được luân chuyển sang </w:t>
            </w:r>
            <w:r w:rsidR="00A0271A">
              <w:rPr>
                <w:rFonts w:ascii="Times New Roman" w:hAnsi="Times New Roman"/>
                <w:sz w:val="24"/>
                <w:u w:val="none"/>
                <w:lang w:val="en-US"/>
              </w:rPr>
              <w:t>chơi trò chơi</w:t>
            </w:r>
            <w:r w:rsidR="00A0271A" w:rsidRPr="004A60AF">
              <w:rPr>
                <w:rFonts w:ascii="Times New Roman" w:hAnsi="Times New Roman"/>
                <w:sz w:val="24"/>
                <w:u w:val="none"/>
              </w:rPr>
              <w:t xml:space="preserve"> khác</w:t>
            </w:r>
            <w:r w:rsidR="004E292E">
              <w:rPr>
                <w:rFonts w:ascii="Times New Roman" w:hAnsi="Times New Roman"/>
                <w:sz w:val="24"/>
                <w:u w:val="none"/>
                <w:lang w:val="en-US"/>
              </w:rPr>
              <w:t>.</w:t>
            </w:r>
            <w:r w:rsidR="00A0271A" w:rsidRPr="004A60AF">
              <w:rPr>
                <w:rFonts w:ascii="Times New Roman" w:hAnsi="Times New Roman"/>
                <w:sz w:val="24"/>
                <w:u w:val="none"/>
              </w:rPr>
              <w:t xml:space="preserve"> Cùng chia sẻ ý tưởng chơi với trẻ</w:t>
            </w:r>
            <w:r w:rsidR="004E292E">
              <w:rPr>
                <w:rFonts w:ascii="Times New Roman" w:hAnsi="Times New Roman"/>
                <w:sz w:val="24"/>
                <w:u w:val="none"/>
                <w:lang w:val="en-US"/>
              </w:rPr>
              <w:t>.</w:t>
            </w:r>
            <w:r w:rsidR="00A0271A" w:rsidRPr="004A60AF">
              <w:rPr>
                <w:rFonts w:ascii="Times New Roman" w:hAnsi="Times New Roman"/>
                <w:sz w:val="24"/>
                <w:u w:val="none"/>
              </w:rPr>
              <w:t xml:space="preserve"> Chấp nhận ý tưởng của trẻ, không áp đặt ý của</w:t>
            </w:r>
            <w:r w:rsidR="00A0271A" w:rsidRPr="004A60AF">
              <w:rPr>
                <w:rFonts w:ascii="Times New Roman" w:hAnsi="Times New Roman"/>
                <w:sz w:val="24"/>
                <w:u w:val="none"/>
                <w:lang w:val="en-US"/>
              </w:rPr>
              <w:t xml:space="preserve"> trẻ</w:t>
            </w:r>
          </w:p>
        </w:tc>
        <w:tc>
          <w:tcPr>
            <w:tcW w:w="851" w:type="dxa"/>
            <w:shd w:val="clear" w:color="auto" w:fill="auto"/>
            <w:vAlign w:val="center"/>
          </w:tcPr>
          <w:p w:rsidR="004A60AF" w:rsidRPr="004A60AF" w:rsidRDefault="00E93AF4" w:rsidP="004E292E">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4A60AF" w:rsidRPr="004A60AF" w:rsidRDefault="004A60AF" w:rsidP="004E292E">
            <w:pPr>
              <w:spacing w:before="120"/>
              <w:jc w:val="center"/>
              <w:rPr>
                <w:rFonts w:ascii="Times New Roman" w:hAnsi="Times New Roman"/>
                <w:sz w:val="24"/>
                <w:u w:val="none"/>
                <w:lang w:val="en-US"/>
              </w:rPr>
            </w:pPr>
          </w:p>
        </w:tc>
      </w:tr>
      <w:tr w:rsidR="004A60AF" w:rsidRPr="004A60AF" w:rsidTr="00D26A3E">
        <w:tc>
          <w:tcPr>
            <w:tcW w:w="1242" w:type="dxa"/>
            <w:vMerge/>
            <w:shd w:val="clear" w:color="auto" w:fill="auto"/>
          </w:tcPr>
          <w:p w:rsidR="004A60AF" w:rsidRPr="004A60AF" w:rsidRDefault="004A60AF" w:rsidP="004E292E">
            <w:pPr>
              <w:spacing w:before="120"/>
              <w:jc w:val="center"/>
              <w:rPr>
                <w:rFonts w:ascii="Times New Roman" w:hAnsi="Times New Roman"/>
                <w:sz w:val="24"/>
                <w:u w:val="none"/>
                <w:lang w:val="en-US"/>
              </w:rPr>
            </w:pPr>
          </w:p>
        </w:tc>
        <w:tc>
          <w:tcPr>
            <w:tcW w:w="7371" w:type="dxa"/>
            <w:shd w:val="clear" w:color="auto" w:fill="auto"/>
          </w:tcPr>
          <w:p w:rsidR="004A60AF" w:rsidRPr="004A60AF" w:rsidRDefault="004A60AF" w:rsidP="004E292E">
            <w:pPr>
              <w:spacing w:before="120"/>
              <w:jc w:val="both"/>
              <w:rPr>
                <w:rFonts w:ascii="Times New Roman" w:hAnsi="Times New Roman"/>
                <w:sz w:val="24"/>
                <w:u w:val="none"/>
                <w:lang w:val="en-US"/>
              </w:rPr>
            </w:pPr>
            <w:r w:rsidRPr="004A60AF">
              <w:rPr>
                <w:rFonts w:ascii="Times New Roman" w:hAnsi="Times New Roman"/>
                <w:sz w:val="24"/>
                <w:u w:val="none"/>
                <w:lang w:val="pt-BR"/>
              </w:rPr>
              <w:t>- Thực hiện nghiêm túc quy định về bảo quản, khai thác sử dụng cơ sở vật chất, thiết bị, đồ chơi chung, có sự trao đổi và kết hợp với các lớp về diện tích, không  gian sử dụng chung, sử dụng luân phiên.</w:t>
            </w:r>
          </w:p>
        </w:tc>
        <w:tc>
          <w:tcPr>
            <w:tcW w:w="851" w:type="dxa"/>
            <w:shd w:val="clear" w:color="auto" w:fill="auto"/>
            <w:vAlign w:val="center"/>
          </w:tcPr>
          <w:p w:rsidR="004A60AF" w:rsidRPr="004A60AF" w:rsidRDefault="00E93AF4" w:rsidP="004E292E">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4A60AF" w:rsidRPr="004A60AF" w:rsidRDefault="004A60AF" w:rsidP="004E292E">
            <w:pPr>
              <w:spacing w:before="120"/>
              <w:jc w:val="center"/>
              <w:rPr>
                <w:rFonts w:ascii="Times New Roman" w:hAnsi="Times New Roman"/>
                <w:sz w:val="24"/>
                <w:u w:val="none"/>
                <w:lang w:val="en-US"/>
              </w:rPr>
            </w:pPr>
          </w:p>
        </w:tc>
      </w:tr>
      <w:tr w:rsidR="004A60AF" w:rsidRPr="004A60AF" w:rsidTr="00D26A3E">
        <w:tc>
          <w:tcPr>
            <w:tcW w:w="1242" w:type="dxa"/>
            <w:vMerge w:val="restart"/>
            <w:shd w:val="clear" w:color="auto" w:fill="auto"/>
          </w:tcPr>
          <w:p w:rsidR="00BC2BFB" w:rsidRPr="004A60AF" w:rsidRDefault="00BC2BFB" w:rsidP="004E292E">
            <w:pPr>
              <w:jc w:val="center"/>
              <w:rPr>
                <w:rFonts w:ascii="Times New Roman" w:hAnsi="Times New Roman"/>
                <w:b/>
                <w:sz w:val="24"/>
                <w:u w:val="none"/>
                <w:lang w:val="en-US" w:eastAsia="en-US"/>
              </w:rPr>
            </w:pPr>
            <w:r w:rsidRPr="004A60AF">
              <w:rPr>
                <w:rFonts w:ascii="Times New Roman" w:hAnsi="Times New Roman"/>
                <w:b/>
                <w:sz w:val="24"/>
                <w:u w:val="none"/>
                <w:lang w:val="en-US" w:eastAsia="en-US"/>
              </w:rPr>
              <w:t xml:space="preserve">4. Kết quả HĐ của trẻ  </w:t>
            </w:r>
          </w:p>
          <w:p w:rsidR="00BC2BFB" w:rsidRPr="004A60AF" w:rsidRDefault="00BC2BFB" w:rsidP="004E292E">
            <w:pPr>
              <w:spacing w:before="120"/>
              <w:rPr>
                <w:rFonts w:ascii="Times New Roman" w:hAnsi="Times New Roman"/>
                <w:sz w:val="24"/>
                <w:u w:val="none"/>
                <w:lang w:val="en-US"/>
              </w:rPr>
            </w:pPr>
            <w:r w:rsidRPr="004A60AF">
              <w:rPr>
                <w:rFonts w:ascii="Times New Roman" w:hAnsi="Times New Roman"/>
                <w:b/>
                <w:sz w:val="24"/>
                <w:u w:val="none"/>
                <w:lang w:val="en-US"/>
              </w:rPr>
              <w:t>(4 điểm)</w:t>
            </w:r>
          </w:p>
        </w:tc>
        <w:tc>
          <w:tcPr>
            <w:tcW w:w="7371" w:type="dxa"/>
            <w:shd w:val="clear" w:color="auto" w:fill="auto"/>
          </w:tcPr>
          <w:p w:rsidR="00BC2BFB" w:rsidRPr="004A60AF" w:rsidRDefault="00BC2BFB" w:rsidP="004E292E">
            <w:pPr>
              <w:spacing w:before="120"/>
              <w:jc w:val="both"/>
              <w:rPr>
                <w:rFonts w:ascii="Times New Roman" w:hAnsi="Times New Roman"/>
                <w:sz w:val="24"/>
                <w:u w:val="none"/>
                <w:lang w:val="en-US"/>
              </w:rPr>
            </w:pPr>
            <w:r w:rsidRPr="004A60AF">
              <w:rPr>
                <w:rFonts w:ascii="Times New Roman" w:hAnsi="Times New Roman"/>
                <w:sz w:val="24"/>
                <w:u w:val="none"/>
                <w:lang w:val="en-US"/>
              </w:rPr>
              <w:t xml:space="preserve">- </w:t>
            </w:r>
            <w:r w:rsidR="00B21F08" w:rsidRPr="004A60AF">
              <w:rPr>
                <w:rFonts w:ascii="Times New Roman" w:hAnsi="Times New Roman"/>
                <w:sz w:val="24"/>
                <w:u w:val="none"/>
                <w:lang w:val="en-US"/>
              </w:rPr>
              <w:t xml:space="preserve">100% trẻ được an toàn. </w:t>
            </w:r>
            <w:r w:rsidRPr="004A60AF">
              <w:rPr>
                <w:rFonts w:ascii="Times New Roman" w:hAnsi="Times New Roman"/>
                <w:sz w:val="24"/>
                <w:u w:val="none"/>
                <w:lang w:val="en-US"/>
              </w:rPr>
              <w:t xml:space="preserve">Trẻ hứng thú, thoải mái, hoạt động tích cực, chủ động. </w:t>
            </w:r>
          </w:p>
        </w:tc>
        <w:tc>
          <w:tcPr>
            <w:tcW w:w="851" w:type="dxa"/>
            <w:shd w:val="clear" w:color="auto" w:fill="auto"/>
            <w:vAlign w:val="center"/>
          </w:tcPr>
          <w:p w:rsidR="00BC2BFB" w:rsidRPr="004A60AF" w:rsidRDefault="000B588E" w:rsidP="004E292E">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BC2BFB" w:rsidRPr="004A60AF" w:rsidRDefault="00BC2BFB" w:rsidP="004E292E">
            <w:pPr>
              <w:spacing w:before="120"/>
              <w:jc w:val="center"/>
              <w:rPr>
                <w:rFonts w:ascii="Times New Roman" w:hAnsi="Times New Roman"/>
                <w:sz w:val="24"/>
                <w:u w:val="none"/>
                <w:lang w:val="en-US"/>
              </w:rPr>
            </w:pPr>
          </w:p>
        </w:tc>
      </w:tr>
      <w:tr w:rsidR="004A60AF" w:rsidRPr="004A60AF" w:rsidTr="00D26A3E">
        <w:tc>
          <w:tcPr>
            <w:tcW w:w="1242" w:type="dxa"/>
            <w:vMerge/>
            <w:shd w:val="clear" w:color="auto" w:fill="auto"/>
          </w:tcPr>
          <w:p w:rsidR="00BC2BFB" w:rsidRPr="004A60AF" w:rsidRDefault="00BC2BFB" w:rsidP="004E292E">
            <w:pPr>
              <w:spacing w:before="120"/>
              <w:rPr>
                <w:rFonts w:ascii="Times New Roman" w:hAnsi="Times New Roman"/>
                <w:b/>
                <w:sz w:val="24"/>
                <w:u w:val="none"/>
                <w:lang w:val="en-US"/>
              </w:rPr>
            </w:pPr>
          </w:p>
        </w:tc>
        <w:tc>
          <w:tcPr>
            <w:tcW w:w="7371" w:type="dxa"/>
            <w:shd w:val="clear" w:color="auto" w:fill="auto"/>
          </w:tcPr>
          <w:p w:rsidR="00BC2BFB" w:rsidRPr="004A60AF" w:rsidRDefault="00BC2BFB" w:rsidP="004E292E">
            <w:pPr>
              <w:spacing w:before="120"/>
              <w:jc w:val="both"/>
              <w:rPr>
                <w:rFonts w:ascii="Times New Roman" w:hAnsi="Times New Roman"/>
                <w:sz w:val="24"/>
                <w:u w:val="none"/>
                <w:lang w:val="en-US"/>
              </w:rPr>
            </w:pPr>
            <w:r w:rsidRPr="004A60AF">
              <w:rPr>
                <w:rFonts w:ascii="Times New Roman" w:hAnsi="Times New Roman"/>
                <w:sz w:val="24"/>
                <w:u w:val="none"/>
                <w:lang w:val="en-US"/>
              </w:rPr>
              <w:t>- Trẻ có kỹ năng sử dụng đồ dùng, đồ chơi. Có thói quen tự phục vụ. Giữ vệ sinh chung. Cất dọn đồ dùng đồ chơi đúng nơi quy định.</w:t>
            </w:r>
          </w:p>
        </w:tc>
        <w:tc>
          <w:tcPr>
            <w:tcW w:w="851" w:type="dxa"/>
            <w:shd w:val="clear" w:color="auto" w:fill="auto"/>
            <w:vAlign w:val="center"/>
          </w:tcPr>
          <w:p w:rsidR="00BC2BFB" w:rsidRPr="004A60AF" w:rsidRDefault="006A5957" w:rsidP="006A5957">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BC2BFB" w:rsidRPr="004A60AF" w:rsidRDefault="00BC2BFB" w:rsidP="004E292E">
            <w:pPr>
              <w:spacing w:before="120"/>
              <w:jc w:val="center"/>
              <w:rPr>
                <w:rFonts w:ascii="Times New Roman" w:hAnsi="Times New Roman"/>
                <w:sz w:val="24"/>
                <w:u w:val="none"/>
                <w:lang w:val="en-US"/>
              </w:rPr>
            </w:pPr>
          </w:p>
        </w:tc>
      </w:tr>
      <w:tr w:rsidR="004A60AF" w:rsidRPr="004A60AF" w:rsidTr="00116127">
        <w:tc>
          <w:tcPr>
            <w:tcW w:w="8613" w:type="dxa"/>
            <w:gridSpan w:val="2"/>
            <w:shd w:val="clear" w:color="auto" w:fill="auto"/>
          </w:tcPr>
          <w:p w:rsidR="00851EF1" w:rsidRPr="004A60AF" w:rsidRDefault="00851EF1"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Tổng điểm</w:t>
            </w:r>
          </w:p>
        </w:tc>
        <w:tc>
          <w:tcPr>
            <w:tcW w:w="851" w:type="dxa"/>
            <w:shd w:val="clear" w:color="auto" w:fill="auto"/>
            <w:vAlign w:val="center"/>
          </w:tcPr>
          <w:p w:rsidR="00851EF1" w:rsidRPr="004A60AF" w:rsidRDefault="00BC2BFB" w:rsidP="004E292E">
            <w:pPr>
              <w:spacing w:before="120"/>
              <w:jc w:val="center"/>
              <w:rPr>
                <w:rFonts w:ascii="Times New Roman" w:hAnsi="Times New Roman"/>
                <w:b/>
                <w:sz w:val="24"/>
                <w:u w:val="none"/>
                <w:lang w:val="en-US"/>
              </w:rPr>
            </w:pPr>
            <w:r w:rsidRPr="004A60AF">
              <w:rPr>
                <w:rFonts w:ascii="Times New Roman" w:hAnsi="Times New Roman"/>
                <w:b/>
                <w:sz w:val="24"/>
                <w:u w:val="none"/>
                <w:lang w:val="en-US"/>
              </w:rPr>
              <w:t>20</w:t>
            </w:r>
          </w:p>
        </w:tc>
        <w:tc>
          <w:tcPr>
            <w:tcW w:w="850" w:type="dxa"/>
          </w:tcPr>
          <w:p w:rsidR="00851EF1" w:rsidRPr="004A60AF" w:rsidRDefault="00851EF1" w:rsidP="004E292E">
            <w:pPr>
              <w:spacing w:before="120"/>
              <w:jc w:val="center"/>
              <w:rPr>
                <w:rFonts w:ascii="Times New Roman" w:hAnsi="Times New Roman"/>
                <w:sz w:val="24"/>
                <w:u w:val="none"/>
                <w:lang w:val="en-US"/>
              </w:rPr>
            </w:pPr>
          </w:p>
        </w:tc>
      </w:tr>
      <w:tr w:rsidR="004A60AF" w:rsidRPr="004A60AF" w:rsidTr="00847BAD">
        <w:tc>
          <w:tcPr>
            <w:tcW w:w="8613" w:type="dxa"/>
            <w:gridSpan w:val="2"/>
            <w:shd w:val="clear" w:color="auto" w:fill="auto"/>
          </w:tcPr>
          <w:p w:rsidR="00851EF1" w:rsidRPr="004A60AF" w:rsidRDefault="004E292E" w:rsidP="004E292E">
            <w:pPr>
              <w:spacing w:before="120"/>
              <w:jc w:val="center"/>
              <w:rPr>
                <w:rFonts w:ascii="Times New Roman" w:hAnsi="Times New Roman"/>
                <w:b/>
                <w:sz w:val="24"/>
                <w:u w:val="none"/>
                <w:lang w:val="en-US"/>
              </w:rPr>
            </w:pPr>
            <w:r>
              <w:rPr>
                <w:rFonts w:ascii="Times New Roman" w:hAnsi="Times New Roman"/>
                <w:b/>
                <w:sz w:val="24"/>
                <w:u w:val="none"/>
                <w:lang w:val="en-US"/>
              </w:rPr>
              <w:t>Xếp loại</w:t>
            </w:r>
          </w:p>
        </w:tc>
        <w:tc>
          <w:tcPr>
            <w:tcW w:w="1701" w:type="dxa"/>
            <w:gridSpan w:val="2"/>
            <w:shd w:val="clear" w:color="auto" w:fill="auto"/>
            <w:vAlign w:val="center"/>
          </w:tcPr>
          <w:p w:rsidR="00851EF1" w:rsidRPr="004A60AF" w:rsidRDefault="00851EF1" w:rsidP="004E292E">
            <w:pPr>
              <w:spacing w:before="120"/>
              <w:jc w:val="center"/>
              <w:rPr>
                <w:rFonts w:ascii="Times New Roman" w:hAnsi="Times New Roman"/>
                <w:sz w:val="24"/>
                <w:u w:val="none"/>
                <w:lang w:val="en-US"/>
              </w:rPr>
            </w:pPr>
          </w:p>
        </w:tc>
      </w:tr>
    </w:tbl>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Pr="005E185F"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Pr>
          <w:rFonts w:ascii="Times New Roman" w:hAnsi="Times New Roman"/>
          <w:i/>
          <w:u w:val="none"/>
          <w:lang w:val="en-US"/>
        </w:rPr>
        <w:t>....................................................................................................................</w:t>
      </w:r>
      <w:r w:rsidR="005E185F">
        <w:rPr>
          <w:rFonts w:ascii="Times New Roman" w:hAnsi="Times New Roman"/>
          <w:i/>
          <w:u w:val="none"/>
          <w:lang w:val="en-US"/>
        </w:rPr>
        <w:t>......</w:t>
      </w:r>
      <w:r w:rsidR="002B188D">
        <w:rPr>
          <w:rFonts w:ascii="Times New Roman" w:hAnsi="Times New Roman"/>
          <w:i/>
          <w:u w:val="none"/>
          <w:lang w:val="en-US"/>
        </w:rPr>
        <w:t>.......................</w:t>
      </w:r>
      <w:r w:rsidR="005E185F">
        <w:rPr>
          <w:rFonts w:ascii="Times New Roman" w:hAnsi="Times New Roman"/>
          <w:i/>
          <w:u w:val="none"/>
          <w:lang w:val="en-US"/>
        </w:rPr>
        <w:t>..............</w:t>
      </w:r>
      <w:r w:rsidR="005E185F" w:rsidRPr="005E185F">
        <w:rPr>
          <w:rFonts w:ascii="Times New Roman" w:hAnsi="Times New Roman"/>
          <w:i/>
          <w:u w:val="none"/>
          <w:lang w:val="en-US"/>
        </w:rPr>
        <w:t>.</w:t>
      </w:r>
      <w:r w:rsidR="005E185F" w:rsidRPr="005E185F">
        <w:rPr>
          <w:rFonts w:ascii="Times New Roman" w:hAnsi="Times New Roman"/>
          <w:u w:val="none"/>
          <w:lang w:val="en-US"/>
        </w:rPr>
        <w:t>....</w:t>
      </w: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1C1497">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C0B"/>
    <w:multiLevelType w:val="hybridMultilevel"/>
    <w:tmpl w:val="8C3EC088"/>
    <w:lvl w:ilvl="0" w:tplc="22600596">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F50EF"/>
    <w:multiLevelType w:val="hybridMultilevel"/>
    <w:tmpl w:val="F5CE9072"/>
    <w:lvl w:ilvl="0" w:tplc="F53CB7A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130A3"/>
    <w:multiLevelType w:val="hybridMultilevel"/>
    <w:tmpl w:val="ADE6DA7A"/>
    <w:lvl w:ilvl="0" w:tplc="36EC759C">
      <w:start w:val="1"/>
      <w:numFmt w:val="bullet"/>
      <w:lvlText w:val="-"/>
      <w:lvlJc w:val="left"/>
    </w:lvl>
    <w:lvl w:ilvl="1" w:tplc="3C7A8616">
      <w:numFmt w:val="decimal"/>
      <w:lvlText w:val=""/>
      <w:lvlJc w:val="left"/>
    </w:lvl>
    <w:lvl w:ilvl="2" w:tplc="89D2B9D2">
      <w:numFmt w:val="decimal"/>
      <w:lvlText w:val=""/>
      <w:lvlJc w:val="left"/>
    </w:lvl>
    <w:lvl w:ilvl="3" w:tplc="4ABED93E">
      <w:numFmt w:val="decimal"/>
      <w:lvlText w:val=""/>
      <w:lvlJc w:val="left"/>
    </w:lvl>
    <w:lvl w:ilvl="4" w:tplc="9C760C38">
      <w:numFmt w:val="decimal"/>
      <w:lvlText w:val=""/>
      <w:lvlJc w:val="left"/>
    </w:lvl>
    <w:lvl w:ilvl="5" w:tplc="FF527820">
      <w:numFmt w:val="decimal"/>
      <w:lvlText w:val=""/>
      <w:lvlJc w:val="left"/>
    </w:lvl>
    <w:lvl w:ilvl="6" w:tplc="C6F686B0">
      <w:numFmt w:val="decimal"/>
      <w:lvlText w:val=""/>
      <w:lvlJc w:val="left"/>
    </w:lvl>
    <w:lvl w:ilvl="7" w:tplc="ABD6D86E">
      <w:numFmt w:val="decimal"/>
      <w:lvlText w:val=""/>
      <w:lvlJc w:val="left"/>
    </w:lvl>
    <w:lvl w:ilvl="8" w:tplc="9BE41DBC">
      <w:numFmt w:val="decimal"/>
      <w:lvlText w:val=""/>
      <w:lvlJc w:val="left"/>
    </w:lvl>
  </w:abstractNum>
  <w:abstractNum w:abstractNumId="3" w15:restartNumberingAfterBreak="0">
    <w:nsid w:val="721DA317"/>
    <w:multiLevelType w:val="hybridMultilevel"/>
    <w:tmpl w:val="4C085BDE"/>
    <w:lvl w:ilvl="0" w:tplc="B63491D2">
      <w:start w:val="1"/>
      <w:numFmt w:val="bullet"/>
      <w:lvlText w:val="-"/>
      <w:lvlJc w:val="left"/>
    </w:lvl>
    <w:lvl w:ilvl="1" w:tplc="BA9EC564">
      <w:numFmt w:val="decimal"/>
      <w:lvlText w:val=""/>
      <w:lvlJc w:val="left"/>
    </w:lvl>
    <w:lvl w:ilvl="2" w:tplc="39167F0C">
      <w:numFmt w:val="decimal"/>
      <w:lvlText w:val=""/>
      <w:lvlJc w:val="left"/>
    </w:lvl>
    <w:lvl w:ilvl="3" w:tplc="7C205A2A">
      <w:numFmt w:val="decimal"/>
      <w:lvlText w:val=""/>
      <w:lvlJc w:val="left"/>
    </w:lvl>
    <w:lvl w:ilvl="4" w:tplc="70E8D7A6">
      <w:numFmt w:val="decimal"/>
      <w:lvlText w:val=""/>
      <w:lvlJc w:val="left"/>
    </w:lvl>
    <w:lvl w:ilvl="5" w:tplc="975066A8">
      <w:numFmt w:val="decimal"/>
      <w:lvlText w:val=""/>
      <w:lvlJc w:val="left"/>
    </w:lvl>
    <w:lvl w:ilvl="6" w:tplc="A04049B6">
      <w:numFmt w:val="decimal"/>
      <w:lvlText w:val=""/>
      <w:lvlJc w:val="left"/>
    </w:lvl>
    <w:lvl w:ilvl="7" w:tplc="35927C14">
      <w:numFmt w:val="decimal"/>
      <w:lvlText w:val=""/>
      <w:lvlJc w:val="left"/>
    </w:lvl>
    <w:lvl w:ilvl="8" w:tplc="A3EC2FE4">
      <w:numFmt w:val="decimal"/>
      <w:lvlText w:val=""/>
      <w:lvlJc w:val="left"/>
    </w:lvl>
  </w:abstractNum>
  <w:abstractNum w:abstractNumId="4" w15:restartNumberingAfterBreak="0">
    <w:nsid w:val="7C83E458"/>
    <w:multiLevelType w:val="hybridMultilevel"/>
    <w:tmpl w:val="56A08E5C"/>
    <w:lvl w:ilvl="0" w:tplc="D9682C46">
      <w:start w:val="1"/>
      <w:numFmt w:val="bullet"/>
      <w:lvlText w:val="-"/>
      <w:lvlJc w:val="left"/>
    </w:lvl>
    <w:lvl w:ilvl="1" w:tplc="E39A4604">
      <w:numFmt w:val="decimal"/>
      <w:lvlText w:val=""/>
      <w:lvlJc w:val="left"/>
    </w:lvl>
    <w:lvl w:ilvl="2" w:tplc="7FBE3690">
      <w:numFmt w:val="decimal"/>
      <w:lvlText w:val=""/>
      <w:lvlJc w:val="left"/>
    </w:lvl>
    <w:lvl w:ilvl="3" w:tplc="7960D7A8">
      <w:numFmt w:val="decimal"/>
      <w:lvlText w:val=""/>
      <w:lvlJc w:val="left"/>
    </w:lvl>
    <w:lvl w:ilvl="4" w:tplc="D02CE6AA">
      <w:numFmt w:val="decimal"/>
      <w:lvlText w:val=""/>
      <w:lvlJc w:val="left"/>
    </w:lvl>
    <w:lvl w:ilvl="5" w:tplc="CCD800D4">
      <w:numFmt w:val="decimal"/>
      <w:lvlText w:val=""/>
      <w:lvlJc w:val="left"/>
    </w:lvl>
    <w:lvl w:ilvl="6" w:tplc="35EE7902">
      <w:numFmt w:val="decimal"/>
      <w:lvlText w:val=""/>
      <w:lvlJc w:val="left"/>
    </w:lvl>
    <w:lvl w:ilvl="7" w:tplc="C2D88D80">
      <w:numFmt w:val="decimal"/>
      <w:lvlText w:val=""/>
      <w:lvlJc w:val="left"/>
    </w:lvl>
    <w:lvl w:ilvl="8" w:tplc="0BE6FA30">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011669"/>
    <w:rsid w:val="000205F9"/>
    <w:rsid w:val="00043FAB"/>
    <w:rsid w:val="000B3C89"/>
    <w:rsid w:val="000B588E"/>
    <w:rsid w:val="000B5FD1"/>
    <w:rsid w:val="000C08A4"/>
    <w:rsid w:val="000F27E7"/>
    <w:rsid w:val="001A65CB"/>
    <w:rsid w:val="001C1497"/>
    <w:rsid w:val="001C735E"/>
    <w:rsid w:val="001D69CA"/>
    <w:rsid w:val="001E78FB"/>
    <w:rsid w:val="002172C6"/>
    <w:rsid w:val="0022363A"/>
    <w:rsid w:val="002247B9"/>
    <w:rsid w:val="002419ED"/>
    <w:rsid w:val="0026389B"/>
    <w:rsid w:val="002B188D"/>
    <w:rsid w:val="002F14F4"/>
    <w:rsid w:val="00301A19"/>
    <w:rsid w:val="003310B7"/>
    <w:rsid w:val="003C4519"/>
    <w:rsid w:val="004349A6"/>
    <w:rsid w:val="00450E6D"/>
    <w:rsid w:val="0049367F"/>
    <w:rsid w:val="004A60AF"/>
    <w:rsid w:val="004E292E"/>
    <w:rsid w:val="00521359"/>
    <w:rsid w:val="00525BC2"/>
    <w:rsid w:val="00546662"/>
    <w:rsid w:val="00550592"/>
    <w:rsid w:val="00552572"/>
    <w:rsid w:val="005A5E31"/>
    <w:rsid w:val="005C5892"/>
    <w:rsid w:val="005E185F"/>
    <w:rsid w:val="006124DC"/>
    <w:rsid w:val="00646D3A"/>
    <w:rsid w:val="00662709"/>
    <w:rsid w:val="006704DA"/>
    <w:rsid w:val="0068385D"/>
    <w:rsid w:val="006A5957"/>
    <w:rsid w:val="006B713C"/>
    <w:rsid w:val="006D69EE"/>
    <w:rsid w:val="00702223"/>
    <w:rsid w:val="007544E2"/>
    <w:rsid w:val="00785761"/>
    <w:rsid w:val="0078730B"/>
    <w:rsid w:val="007D0E7E"/>
    <w:rsid w:val="007D7983"/>
    <w:rsid w:val="007E27AB"/>
    <w:rsid w:val="007F19C2"/>
    <w:rsid w:val="0081169E"/>
    <w:rsid w:val="00817CE0"/>
    <w:rsid w:val="00827624"/>
    <w:rsid w:val="00835192"/>
    <w:rsid w:val="008425AA"/>
    <w:rsid w:val="008460EE"/>
    <w:rsid w:val="00847BAD"/>
    <w:rsid w:val="00851EF1"/>
    <w:rsid w:val="00866A70"/>
    <w:rsid w:val="008D084B"/>
    <w:rsid w:val="008F1208"/>
    <w:rsid w:val="0090288E"/>
    <w:rsid w:val="009A5BCC"/>
    <w:rsid w:val="009B1DA3"/>
    <w:rsid w:val="009C2FA1"/>
    <w:rsid w:val="009D6D6F"/>
    <w:rsid w:val="00A0271A"/>
    <w:rsid w:val="00A209E5"/>
    <w:rsid w:val="00A95226"/>
    <w:rsid w:val="00AD7A1B"/>
    <w:rsid w:val="00B21F08"/>
    <w:rsid w:val="00B231DB"/>
    <w:rsid w:val="00B2724B"/>
    <w:rsid w:val="00BB50BE"/>
    <w:rsid w:val="00BC2BFB"/>
    <w:rsid w:val="00BC34D8"/>
    <w:rsid w:val="00C24AB1"/>
    <w:rsid w:val="00C3566E"/>
    <w:rsid w:val="00C40A75"/>
    <w:rsid w:val="00C562AC"/>
    <w:rsid w:val="00C74D7E"/>
    <w:rsid w:val="00CA40E7"/>
    <w:rsid w:val="00CF167F"/>
    <w:rsid w:val="00D2136E"/>
    <w:rsid w:val="00D2462D"/>
    <w:rsid w:val="00D26A3E"/>
    <w:rsid w:val="00D55C58"/>
    <w:rsid w:val="00D93388"/>
    <w:rsid w:val="00E33ADF"/>
    <w:rsid w:val="00E93AF4"/>
    <w:rsid w:val="00EA60AF"/>
    <w:rsid w:val="00ED44B8"/>
    <w:rsid w:val="00EE4558"/>
    <w:rsid w:val="00EE6209"/>
    <w:rsid w:val="00EF094E"/>
    <w:rsid w:val="00EF68A9"/>
    <w:rsid w:val="00F15739"/>
    <w:rsid w:val="00F44A29"/>
    <w:rsid w:val="00FA3634"/>
    <w:rsid w:val="00FE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D5DD"/>
  <w15:docId w15:val="{5E7C7DE1-EFDB-4311-9F1B-30583B05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32</cp:revision>
  <cp:lastPrinted>2022-10-06T10:22:00Z</cp:lastPrinted>
  <dcterms:created xsi:type="dcterms:W3CDTF">2020-12-18T01:15:00Z</dcterms:created>
  <dcterms:modified xsi:type="dcterms:W3CDTF">2023-04-10T07:55:00Z</dcterms:modified>
</cp:coreProperties>
</file>